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370F04">
        <w:rPr>
          <w:b/>
        </w:rPr>
        <w:t>5</w:t>
      </w:r>
      <w:r>
        <w:rPr>
          <w:b/>
        </w:rPr>
        <w:t>-</w:t>
      </w:r>
      <w:r w:rsidR="00370F04">
        <w:rPr>
          <w:b/>
        </w:rPr>
        <w:t>11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B04303" w:rsidRDefault="00665895" w:rsidP="00AA2DBE">
      <w:pPr>
        <w:rPr>
          <w:b/>
        </w:rPr>
      </w:pPr>
      <w:r>
        <w:rPr>
          <w:b/>
        </w:rPr>
        <w:t>1</w:t>
      </w:r>
      <w:r w:rsidR="00DF1F88">
        <w:rPr>
          <w:b/>
        </w:rPr>
        <w:t>6</w:t>
      </w:r>
      <w:bookmarkStart w:id="0" w:name="_GoBack"/>
      <w:bookmarkEnd w:id="0"/>
      <w:r w:rsidR="00105AE0">
        <w:rPr>
          <w:b/>
        </w:rPr>
        <w:t xml:space="preserve"> июня</w:t>
      </w:r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 w:rsidR="00105AE0">
        <w:rPr>
          <w:b/>
        </w:rPr>
        <w:t>59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20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665895">
        <w:t>02</w:t>
      </w:r>
      <w:r w:rsidR="009276D0">
        <w:t xml:space="preserve"> </w:t>
      </w:r>
      <w:r w:rsidR="00665895">
        <w:t>июня</w:t>
      </w:r>
      <w:r w:rsidR="00370F04">
        <w:t xml:space="preserve"> </w:t>
      </w:r>
      <w:r w:rsidRPr="00880CAB">
        <w:t>20</w:t>
      </w:r>
      <w:r w:rsidR="00370F04">
        <w:t>20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20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665895" w:rsidRPr="00665895">
        <w:rPr>
          <w:b/>
          <w:bCs/>
        </w:rPr>
        <w:t>3 870 476,5</w:t>
      </w:r>
      <w:r w:rsidR="00665895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65895" w:rsidRPr="00665895">
        <w:rPr>
          <w:b/>
          <w:bCs/>
        </w:rPr>
        <w:t>4 079 049,0</w:t>
      </w:r>
      <w:r w:rsidR="00665895" w:rsidRPr="00B638E3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65895" w:rsidRPr="00665895">
        <w:rPr>
          <w:b/>
        </w:rPr>
        <w:t>208 572,5</w:t>
      </w:r>
      <w:r w:rsidR="0066589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уменьшается на </w:t>
      </w:r>
      <w:r w:rsidR="00665895" w:rsidRPr="00665895">
        <w:rPr>
          <w:b/>
        </w:rPr>
        <w:t>663,1</w:t>
      </w:r>
      <w:r w:rsidR="00665895" w:rsidRPr="00125A9C">
        <w:rPr>
          <w:b/>
          <w:bCs/>
        </w:rPr>
        <w:t xml:space="preserve"> </w:t>
      </w:r>
      <w:r w:rsidR="00665895">
        <w:t xml:space="preserve">тыс. рублей и </w:t>
      </w:r>
      <w:r w:rsidR="00665895" w:rsidRPr="00420240">
        <w:t xml:space="preserve">составит </w:t>
      </w:r>
      <w:r w:rsidR="00665895" w:rsidRPr="00850F2E">
        <w:rPr>
          <w:b/>
          <w:bCs/>
        </w:rPr>
        <w:t>3</w:t>
      </w:r>
      <w:r w:rsidR="00665895">
        <w:rPr>
          <w:b/>
          <w:bCs/>
        </w:rPr>
        <w:t> </w:t>
      </w:r>
      <w:r w:rsidR="00665895" w:rsidRPr="00850F2E">
        <w:rPr>
          <w:b/>
          <w:bCs/>
        </w:rPr>
        <w:t>8</w:t>
      </w:r>
      <w:r w:rsidR="00665895">
        <w:rPr>
          <w:b/>
          <w:bCs/>
        </w:rPr>
        <w:t xml:space="preserve">70 456,5 </w:t>
      </w:r>
      <w:r w:rsidR="00665895">
        <w:rPr>
          <w:b/>
        </w:rPr>
        <w:t xml:space="preserve">тыс. </w:t>
      </w:r>
      <w:r w:rsidR="00665895" w:rsidRPr="00420240">
        <w:rPr>
          <w:b/>
          <w:bCs/>
        </w:rPr>
        <w:t>рублей.</w:t>
      </w:r>
      <w:r w:rsidR="00665895">
        <w:t xml:space="preserve"> Данные в разрезе КБК и наименований доходов приведены в таблице: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276"/>
        <w:gridCol w:w="1275"/>
        <w:gridCol w:w="1134"/>
      </w:tblGrid>
      <w:tr w:rsidR="00945423" w:rsidRPr="00321DAF" w:rsidTr="00B7675F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21.05.2020 </w:t>
            </w:r>
          </w:p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>№ 3-14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>проект решения сессии июнь 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665895">
        <w:trPr>
          <w:trHeight w:val="130"/>
        </w:trPr>
        <w:tc>
          <w:tcPr>
            <w:tcW w:w="2553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1 258 281,60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1 258 281,60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76 665,80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76 665,80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2 519 706,30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2 519 043,20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-663,10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2 469 105,20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2 468 442,10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-663,10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379 417,00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379 417,00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 xml:space="preserve">Субсидии бюджетам бюджетной  системы Российской Федерации (межбюджетные субсидии), в </w:t>
            </w:r>
            <w:proofErr w:type="spellStart"/>
            <w:r w:rsidRPr="00665895">
              <w:rPr>
                <w:b/>
                <w:bCs/>
                <w:i/>
                <w:sz w:val="20"/>
                <w:szCs w:val="20"/>
              </w:rPr>
              <w:t>т.ч</w:t>
            </w:r>
            <w:proofErr w:type="spellEnd"/>
            <w:r w:rsidRPr="00665895">
              <w:rPr>
                <w:b/>
                <w:bCs/>
                <w:i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19 791,50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13 262,50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-6 529,00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9 893,00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-6 529,00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9 793,00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-6 629,00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657 2 02 29999 05 6241 150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Субсидии на поддержку социально-ориентированных некоммерческих организаций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100,00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образований, в </w:t>
            </w:r>
            <w:proofErr w:type="spellStart"/>
            <w:r w:rsidRPr="00665895">
              <w:rPr>
                <w:b/>
                <w:bCs/>
                <w:i/>
                <w:sz w:val="20"/>
                <w:szCs w:val="20"/>
              </w:rPr>
              <w:t>т.ч</w:t>
            </w:r>
            <w:proofErr w:type="spellEnd"/>
            <w:r w:rsidRPr="00665895">
              <w:rPr>
                <w:b/>
                <w:bCs/>
                <w:i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1 869 896,70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1 874 023,90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4 127,20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657 2 02 30024 05 6336 150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1 837,60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5 964,80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4 127,20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201 738,70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5895">
              <w:rPr>
                <w:b/>
                <w:bCs/>
                <w:i/>
                <w:sz w:val="20"/>
                <w:szCs w:val="20"/>
              </w:rPr>
              <w:t>1 738,70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657 2 02 49001 05 0000 150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1 530,00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2 208,70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208,70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3 854 653,70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3 853 990,60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-663,10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Cs/>
                <w:sz w:val="20"/>
                <w:szCs w:val="20"/>
              </w:rPr>
            </w:pPr>
            <w:r w:rsidRPr="00665895">
              <w:rPr>
                <w:bCs/>
                <w:sz w:val="20"/>
                <w:szCs w:val="20"/>
              </w:rPr>
              <w:t>0,00</w:t>
            </w:r>
          </w:p>
        </w:tc>
      </w:tr>
      <w:tr w:rsidR="00665895" w:rsidRPr="00665895" w:rsidTr="00665895">
        <w:trPr>
          <w:trHeight w:val="1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5" w:rsidRPr="00665895" w:rsidRDefault="00665895" w:rsidP="00665895">
            <w:pPr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3 871 139,60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3 870 476,50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95" w:rsidRPr="00665895" w:rsidRDefault="00665895" w:rsidP="00665895">
            <w:pPr>
              <w:jc w:val="center"/>
              <w:rPr>
                <w:b/>
                <w:bCs/>
                <w:sz w:val="20"/>
                <w:szCs w:val="20"/>
              </w:rPr>
            </w:pPr>
            <w:r w:rsidRPr="00665895">
              <w:rPr>
                <w:b/>
                <w:bCs/>
                <w:sz w:val="20"/>
                <w:szCs w:val="20"/>
              </w:rPr>
              <w:t>-663,10</w:t>
            </w:r>
          </w:p>
        </w:tc>
      </w:tr>
    </w:tbl>
    <w:p w:rsidR="00665895" w:rsidRPr="00DC1A23" w:rsidRDefault="00665895" w:rsidP="00665895">
      <w:pPr>
        <w:jc w:val="both"/>
        <w:rPr>
          <w:b/>
        </w:rPr>
      </w:pPr>
    </w:p>
    <w:p w:rsidR="00665895" w:rsidRDefault="00665895" w:rsidP="00665895">
      <w:pPr>
        <w:jc w:val="both"/>
      </w:pPr>
      <w:r>
        <w:tab/>
      </w:r>
      <w:r w:rsidRPr="00AD4709">
        <w:t xml:space="preserve">Общая сумма изменений, вносимых в доходную часть </w:t>
      </w:r>
      <w:r w:rsidRPr="00511E08">
        <w:t>бюджета муниципального образования «Нерюнгринский район» на 20</w:t>
      </w:r>
      <w:r>
        <w:t>20</w:t>
      </w:r>
      <w:r w:rsidRPr="00511E08">
        <w:t xml:space="preserve"> год составила </w:t>
      </w:r>
      <w:r w:rsidR="00FE7EBA" w:rsidRPr="00FE7EBA">
        <w:rPr>
          <w:b/>
        </w:rPr>
        <w:t>-663,1</w:t>
      </w:r>
      <w:r w:rsidRPr="00125A9C">
        <w:rPr>
          <w:b/>
          <w:bCs/>
        </w:rPr>
        <w:t xml:space="preserve"> </w:t>
      </w:r>
      <w:r w:rsidRPr="008C76D8">
        <w:t>тыс. рублей.</w:t>
      </w:r>
    </w:p>
    <w:p w:rsidR="00FE7EBA" w:rsidRPr="00FE7EBA" w:rsidRDefault="00FE7EBA" w:rsidP="00FE7EBA">
      <w:pPr>
        <w:ind w:firstLine="708"/>
        <w:jc w:val="both"/>
        <w:rPr>
          <w:bCs/>
        </w:rPr>
      </w:pPr>
      <w:r w:rsidRPr="00FE7EBA">
        <w:rPr>
          <w:bCs/>
        </w:rPr>
        <w:t xml:space="preserve">Увеличивается доходная часть на </w:t>
      </w:r>
      <w:r w:rsidRPr="00FE7EBA">
        <w:rPr>
          <w:b/>
          <w:bCs/>
        </w:rPr>
        <w:t>5 965,9</w:t>
      </w:r>
      <w:r w:rsidRPr="00FE7EBA">
        <w:rPr>
          <w:bCs/>
        </w:rPr>
        <w:t xml:space="preserve"> тыс. рублей за счет увеличения:</w:t>
      </w:r>
    </w:p>
    <w:p w:rsidR="00FE7EBA" w:rsidRPr="00F269D9" w:rsidRDefault="00FE7EBA" w:rsidP="00FE7EBA">
      <w:pPr>
        <w:jc w:val="both"/>
        <w:rPr>
          <w:bCs/>
        </w:rPr>
      </w:pPr>
      <w:r w:rsidRPr="00F269D9">
        <w:lastRenderedPageBreak/>
        <w:t xml:space="preserve">- субсидии на поддержку социально-ориентированных некоммерческих организаций (за счет средств государственного бюджета) в сумме </w:t>
      </w:r>
      <w:r>
        <w:t>1</w:t>
      </w:r>
      <w:r w:rsidRPr="00F269D9">
        <w:t>00,0 тыс. рублей</w:t>
      </w:r>
      <w:r>
        <w:t xml:space="preserve"> (уведомление № ММСК-7 от 27.05.2020 года)</w:t>
      </w:r>
      <w:r w:rsidRPr="00F269D9">
        <w:t>;</w:t>
      </w:r>
    </w:p>
    <w:p w:rsidR="00FE7EBA" w:rsidRDefault="00FE7EBA" w:rsidP="00FE7EBA">
      <w:pPr>
        <w:jc w:val="both"/>
      </w:pPr>
      <w:r>
        <w:rPr>
          <w:bCs/>
        </w:rPr>
        <w:t>-</w:t>
      </w:r>
      <w:r w:rsidRPr="0003639B">
        <w:rPr>
          <w:bCs/>
          <w:i/>
        </w:rPr>
        <w:t xml:space="preserve"> </w:t>
      </w:r>
      <w:r w:rsidRPr="00534088">
        <w:t>суб</w:t>
      </w:r>
      <w:r>
        <w:t>венции</w:t>
      </w:r>
      <w:r w:rsidRPr="00534088">
        <w:t xml:space="preserve"> </w:t>
      </w:r>
      <w:r>
        <w:t xml:space="preserve">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4 127,2 тыс. рублей (в том числе МО «Город Нерюнгри» 1 967,3 тыс. рублей, ГП «Поселок Беркакит» 323,2 тыс. рублей, ГП «Поселок </w:t>
      </w:r>
      <w:proofErr w:type="spellStart"/>
      <w:r>
        <w:t>Золотинка</w:t>
      </w:r>
      <w:proofErr w:type="spellEnd"/>
      <w:r>
        <w:t>» 24,9 тыс. рублей, ГП «Поселок Серебряный Бор» 449,5 тыс. рублей, ГП «Поселок Хани» 70,3 тыс. рублей, ГП «Поселок Чульман» 1 121,6 тыс. рублей, СП «Иенгринский эвенкийский национальный наслег» 170,4 тыс. рублей) (уведомление МБТ2020/1 от 20.04.2020 года)</w:t>
      </w:r>
      <w:r w:rsidRPr="00534088">
        <w:t>;</w:t>
      </w:r>
    </w:p>
    <w:p w:rsidR="00FE7EBA" w:rsidRPr="00E96DB1" w:rsidRDefault="00FE7EBA" w:rsidP="00FE7EBA">
      <w:pPr>
        <w:jc w:val="both"/>
      </w:pPr>
      <w:r w:rsidRPr="00E96DB1">
        <w:t xml:space="preserve">- </w:t>
      </w:r>
      <w:r>
        <w:t>межбюджетных</w:t>
      </w:r>
      <w:r w:rsidRPr="00E96DB1">
        <w:t xml:space="preserve"> трансферт</w:t>
      </w:r>
      <w:r>
        <w:t xml:space="preserve">ов </w:t>
      </w:r>
      <w:r w:rsidRPr="00E96DB1">
        <w:t xml:space="preserve">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и детей, оставшихся без попечения родителей, у которых выявлена новая </w:t>
      </w:r>
      <w:proofErr w:type="spellStart"/>
      <w:r w:rsidRPr="00E96DB1">
        <w:t>коронавирусная</w:t>
      </w:r>
      <w:proofErr w:type="spellEnd"/>
      <w:r w:rsidRPr="00E96DB1">
        <w:t xml:space="preserve"> инфекция, и относящихся к группе риска заражения новой </w:t>
      </w:r>
      <w:proofErr w:type="spellStart"/>
      <w:r w:rsidRPr="00E96DB1">
        <w:t>коронавирусной</w:t>
      </w:r>
      <w:proofErr w:type="spellEnd"/>
      <w:r w:rsidRPr="00E96DB1">
        <w:t xml:space="preserve"> инфекцией, за счет средств</w:t>
      </w:r>
      <w:r>
        <w:t>,</w:t>
      </w:r>
      <w:r w:rsidRPr="00E96DB1">
        <w:t xml:space="preserve"> </w:t>
      </w:r>
      <w:r>
        <w:t>поступающих в виде иных межбюджетных трансфертов из федерального бюджета в сумме 1 530,0 тыс. рублей (уведомление № 1-КОВИД от 26.05.2020 года);</w:t>
      </w:r>
    </w:p>
    <w:p w:rsidR="00FE7EBA" w:rsidRPr="00E96DB1" w:rsidRDefault="00FE7EBA" w:rsidP="00FE7EBA">
      <w:pPr>
        <w:jc w:val="both"/>
      </w:pPr>
      <w:r w:rsidRPr="00E96DB1">
        <w:t xml:space="preserve">- </w:t>
      </w:r>
      <w:r>
        <w:t>иных межбюджетных трансфертов</w:t>
      </w:r>
      <w:r w:rsidRPr="00E96DB1">
        <w:t xml:space="preserve">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и детей, оставшихся без попечения родителей, у которых выявлена новая </w:t>
      </w:r>
      <w:proofErr w:type="spellStart"/>
      <w:r w:rsidRPr="00E96DB1">
        <w:t>коронавирусная</w:t>
      </w:r>
      <w:proofErr w:type="spellEnd"/>
      <w:r w:rsidRPr="00E96DB1">
        <w:t xml:space="preserve"> инфекция, и относящихся к группе риска заражения новой </w:t>
      </w:r>
      <w:proofErr w:type="spellStart"/>
      <w:r w:rsidRPr="00E96DB1">
        <w:t>коронавирусной</w:t>
      </w:r>
      <w:proofErr w:type="spellEnd"/>
      <w:r w:rsidRPr="00E96DB1">
        <w:t xml:space="preserve"> инфекцией, за счет средств государственного бюджета</w:t>
      </w:r>
      <w:r>
        <w:t xml:space="preserve"> в сумме 208,7 тыс. рублей (уведомление № 2-КОВИД от 26.05.2020 года).</w:t>
      </w:r>
    </w:p>
    <w:p w:rsidR="00FE7EBA" w:rsidRPr="00FE7EBA" w:rsidRDefault="00FE7EBA" w:rsidP="00FE7EBA">
      <w:pPr>
        <w:ind w:firstLine="708"/>
        <w:jc w:val="both"/>
      </w:pPr>
      <w:r w:rsidRPr="00FE7EBA">
        <w:rPr>
          <w:bCs/>
        </w:rPr>
        <w:t xml:space="preserve">Уменьшается доходная часть на </w:t>
      </w:r>
      <w:r w:rsidRPr="00FE7EBA">
        <w:rPr>
          <w:b/>
          <w:bCs/>
        </w:rPr>
        <w:t>6</w:t>
      </w:r>
      <w:r>
        <w:rPr>
          <w:b/>
          <w:bCs/>
        </w:rPr>
        <w:t xml:space="preserve"> </w:t>
      </w:r>
      <w:r w:rsidRPr="00FE7EBA">
        <w:rPr>
          <w:b/>
          <w:bCs/>
        </w:rPr>
        <w:t>629,0</w:t>
      </w:r>
      <w:r w:rsidRPr="00FE7EBA">
        <w:rPr>
          <w:bCs/>
        </w:rPr>
        <w:t xml:space="preserve"> тыс. рублей за счет уменьшения субсидии на организацию отдыха детей в каникулярное время</w:t>
      </w:r>
      <w:r>
        <w:rPr>
          <w:bCs/>
        </w:rPr>
        <w:t xml:space="preserve"> (уведомление 6-55 от 17.04.2020 года)</w:t>
      </w:r>
      <w:r w:rsidRPr="00FE7EBA">
        <w:t xml:space="preserve">. </w:t>
      </w:r>
    </w:p>
    <w:p w:rsidR="00665895" w:rsidRDefault="00665895" w:rsidP="0066589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Вносятся изменения </w:t>
      </w:r>
      <w:r w:rsidRPr="001F17A4">
        <w:t>в приложени</w:t>
      </w:r>
      <w:r>
        <w:t xml:space="preserve">я </w:t>
      </w:r>
      <w:r w:rsidRPr="001F17A4">
        <w:t xml:space="preserve"> №</w:t>
      </w:r>
      <w:r>
        <w:t xml:space="preserve"> </w:t>
      </w:r>
      <w:r w:rsidRPr="001F17A4">
        <w:t>2</w:t>
      </w:r>
      <w:r>
        <w:t xml:space="preserve"> </w:t>
      </w:r>
      <w:r w:rsidRPr="001F17A4">
        <w:t>к решению</w:t>
      </w:r>
      <w:r w:rsidR="00FE7EBA">
        <w:t xml:space="preserve"> от 27.12.2019 </w:t>
      </w:r>
      <w:r w:rsidRPr="001F17A4">
        <w:t xml:space="preserve">№ </w:t>
      </w:r>
      <w:r>
        <w:t>5</w:t>
      </w:r>
      <w:r w:rsidRPr="001F17A4">
        <w:t>-</w:t>
      </w:r>
      <w:r>
        <w:t>11</w:t>
      </w:r>
      <w:r w:rsidRPr="001F17A4">
        <w:t xml:space="preserve"> </w:t>
      </w:r>
      <w:r w:rsidRPr="005B2122">
        <w:t>«</w:t>
      </w:r>
      <w:r w:rsidRPr="005B2122">
        <w:rPr>
          <w:bCs/>
        </w:rPr>
        <w:t>Перечень главных администраторов, администраторов доходов бюджета Нерюнгринского района»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</w:t>
      </w:r>
      <w:r w:rsidR="00FE7EBA">
        <w:rPr>
          <w:bCs/>
        </w:rPr>
        <w:t>безвозмездных</w:t>
      </w:r>
      <w:r>
        <w:rPr>
          <w:bCs/>
        </w:rPr>
        <w:t xml:space="preserve"> доходов с кодом бюджетной классификации.</w:t>
      </w:r>
    </w:p>
    <w:p w:rsidR="00665895" w:rsidRDefault="00665895" w:rsidP="00665895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 xml:space="preserve">увеличилась на </w:t>
      </w:r>
      <w:r w:rsidR="009B6CB3" w:rsidRPr="009B6CB3">
        <w:rPr>
          <w:b/>
        </w:rPr>
        <w:t>8 218,0</w:t>
      </w:r>
      <w:r w:rsidR="009B6CB3">
        <w:t xml:space="preserve"> 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105AE0">
        <w:rPr>
          <w:b/>
        </w:rPr>
        <w:t> </w:t>
      </w:r>
      <w:r w:rsidR="00714526">
        <w:rPr>
          <w:b/>
        </w:rPr>
        <w:t>0</w:t>
      </w:r>
      <w:r w:rsidR="00105AE0">
        <w:rPr>
          <w:b/>
        </w:rPr>
        <w:t>79 079</w:t>
      </w:r>
      <w:r w:rsidR="009276D0">
        <w:rPr>
          <w:b/>
        </w:rPr>
        <w:t>,0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8197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8197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481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48197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8197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481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481971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81971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4 070 831,0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4 079 049,00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8 218,0</w:t>
            </w:r>
          </w:p>
        </w:tc>
      </w:tr>
      <w:tr w:rsidR="00481971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2 155 690,1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2 159 780,90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4 090,8</w:t>
            </w:r>
          </w:p>
        </w:tc>
      </w:tr>
      <w:tr w:rsidR="00481971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327 324,7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336 933,40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9 608,7</w:t>
            </w:r>
          </w:p>
        </w:tc>
      </w:tr>
      <w:tr w:rsidR="00481971" w:rsidRPr="0089108F" w:rsidTr="00D705F2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6 201,8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6 201,80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102 228,1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101 229,70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-998,4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210 536,4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210 536,40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1 316 390,1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1 309 761,10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-6 629,0</w:t>
            </w:r>
          </w:p>
        </w:tc>
      </w:tr>
      <w:tr w:rsidR="00481971" w:rsidRPr="0089108F" w:rsidTr="00D705F2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93 379,6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93 379,60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26 619,7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28 729,20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2 109,5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69 361,5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69 361,50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3 590,0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9108F" w:rsidTr="00D705F2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BC792B" w:rsidRDefault="00481971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BC792B" w:rsidRDefault="00481971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1 897 783,3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1 901 910,50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4 127,2</w:t>
            </w:r>
          </w:p>
        </w:tc>
      </w:tr>
      <w:tr w:rsidR="00481971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5 491,2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5 491,20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64 969,2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64 969,20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1 503 778,4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1 503 778,40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201 221,5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201 221,50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37638C" w:rsidRDefault="00481971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sz w:val="22"/>
                <w:szCs w:val="22"/>
              </w:rPr>
            </w:pPr>
            <w:r w:rsidRPr="00481971">
              <w:rPr>
                <w:b/>
                <w:sz w:val="22"/>
                <w:szCs w:val="22"/>
              </w:rPr>
              <w:t>122 323,0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sz w:val="22"/>
                <w:szCs w:val="22"/>
              </w:rPr>
            </w:pPr>
            <w:r w:rsidRPr="00481971">
              <w:rPr>
                <w:b/>
                <w:sz w:val="22"/>
                <w:szCs w:val="22"/>
              </w:rPr>
              <w:t>126 450,20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sz w:val="22"/>
                <w:szCs w:val="22"/>
              </w:rPr>
            </w:pPr>
            <w:r w:rsidRPr="00481971">
              <w:rPr>
                <w:b/>
                <w:sz w:val="22"/>
                <w:szCs w:val="22"/>
              </w:rPr>
              <w:t>4 127,2</w:t>
            </w:r>
          </w:p>
        </w:tc>
      </w:tr>
      <w:tr w:rsidR="00481971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7C6810" w:rsidRDefault="00481971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8C78F7" w:rsidRDefault="00481971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1 837,6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5 964,80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4 127,2</w:t>
            </w:r>
          </w:p>
        </w:tc>
      </w:tr>
      <w:tr w:rsidR="00481971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7C6810" w:rsidRDefault="00481971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120 296,0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120 296,00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17 357,6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197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1 073,7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1 073,70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675,2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675,20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  <w:tr w:rsidR="00481971" w:rsidRPr="008C78F7" w:rsidTr="00B7675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7C6810" w:rsidRDefault="0048197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71" w:rsidRPr="008C78F7" w:rsidRDefault="0048197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15 608,7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15 608,70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71" w:rsidRPr="00481971" w:rsidRDefault="00481971">
            <w:pPr>
              <w:jc w:val="center"/>
              <w:rPr>
                <w:sz w:val="22"/>
                <w:szCs w:val="22"/>
              </w:rPr>
            </w:pPr>
            <w:r w:rsidRPr="00481971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</w:t>
      </w:r>
      <w:r>
        <w:lastRenderedPageBreak/>
        <w:t xml:space="preserve">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FA73F2">
        <w:t>7</w:t>
      </w:r>
      <w:r w:rsidR="00FA73F2" w:rsidRPr="004806C5">
        <w:t>.12.201</w:t>
      </w:r>
      <w:r w:rsidR="00FA73F2">
        <w:t>9</w:t>
      </w:r>
      <w:r w:rsidR="00FA73F2" w:rsidRPr="004806C5">
        <w:t xml:space="preserve"> № </w:t>
      </w:r>
      <w:r w:rsidR="00FA73F2">
        <w:t>5</w:t>
      </w:r>
      <w:r w:rsidR="00FA73F2" w:rsidRPr="004806C5">
        <w:t>-</w:t>
      </w:r>
      <w:r w:rsidR="00FA73F2">
        <w:t>11</w:t>
      </w:r>
      <w:r w:rsidR="00FA73F2" w:rsidRPr="004806C5">
        <w:t xml:space="preserve"> «О бюджете Нерюнгринского района на 20</w:t>
      </w:r>
      <w:r w:rsidR="00FA73F2">
        <w:t>20</w:t>
      </w:r>
      <w:r w:rsidR="00FA73F2" w:rsidRPr="004806C5">
        <w:t xml:space="preserve"> год и плановый период 202</w:t>
      </w:r>
      <w:r w:rsidR="00FA73F2">
        <w:t>1</w:t>
      </w:r>
      <w:r w:rsidR="00FA73F2" w:rsidRPr="004806C5">
        <w:t xml:space="preserve"> и 202</w:t>
      </w:r>
      <w:r w:rsidR="00FA73F2">
        <w:t>2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>
        <w:rPr>
          <w:b/>
        </w:rPr>
        <w:t>4 090,8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9B6CB3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</w:t>
      </w:r>
      <w:r w:rsidR="008C7532">
        <w:t>у</w:t>
      </w:r>
      <w:r w:rsidR="009B6CB3">
        <w:t>величение</w:t>
      </w:r>
      <w:r w:rsidR="008C7532">
        <w:t xml:space="preserve"> на сумму </w:t>
      </w:r>
      <w:r w:rsidR="006F42FE">
        <w:t xml:space="preserve"> </w:t>
      </w:r>
      <w:r w:rsidR="00510F7E" w:rsidRPr="00D3652D">
        <w:t xml:space="preserve">на сумму </w:t>
      </w:r>
      <w:r w:rsidR="009B6CB3">
        <w:rPr>
          <w:b/>
        </w:rPr>
        <w:t>9 608,7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770931" w:rsidRDefault="00C65DA0" w:rsidP="00770931">
      <w:pPr>
        <w:jc w:val="both"/>
      </w:pPr>
      <w:r>
        <w:t>- у</w:t>
      </w:r>
      <w:r w:rsidR="007C762C">
        <w:t>величением</w:t>
      </w:r>
      <w:r w:rsidR="008C7532">
        <w:t xml:space="preserve"> финансирования по муниципальной программе «Управление муниципальной собственностью муниципального образования «Нерюнгринский район» </w:t>
      </w:r>
      <w:r w:rsidR="00770931">
        <w:t>в сумме 9</w:t>
      </w:r>
      <w:r w:rsidR="00A651AA">
        <w:t xml:space="preserve"> </w:t>
      </w:r>
      <w:r w:rsidR="00770931">
        <w:t xml:space="preserve">879,5 тыс. рублей, в том числе:  для оплаты денежного вклада в АО </w:t>
      </w:r>
      <w:r w:rsidR="00770931" w:rsidRPr="00F25E96">
        <w:rPr>
          <w:bCs/>
        </w:rPr>
        <w:t>«</w:t>
      </w:r>
      <w:r w:rsidR="00770931">
        <w:t>НГВК</w:t>
      </w:r>
      <w:r w:rsidR="00770931" w:rsidRPr="00F25E96">
        <w:t>»</w:t>
      </w:r>
      <w:r w:rsidR="00770931">
        <w:t xml:space="preserve"> на капитальный ремонт кровли цеха биологической очистки КОС-2. Цех водоотведения в сумме 8</w:t>
      </w:r>
      <w:r w:rsidR="00A651AA">
        <w:t xml:space="preserve"> </w:t>
      </w:r>
      <w:r w:rsidR="00770931">
        <w:t xml:space="preserve">881,1 тыс. рублей,; </w:t>
      </w:r>
      <w:r w:rsidR="00A651AA">
        <w:t xml:space="preserve">перераспределением бюджетных ассигнований </w:t>
      </w:r>
      <w:r w:rsidR="00770931">
        <w:t>с мероприятия</w:t>
      </w:r>
      <w:r w:rsidR="00770931" w:rsidRPr="008C7318">
        <w:t xml:space="preserve"> 1 «Выполнение землеустроительных работ на территории Нерюнгринского района и разработка проектов планировки СОТ»</w:t>
      </w:r>
      <w:r w:rsidR="00770931">
        <w:t xml:space="preserve"> </w:t>
      </w:r>
      <w:r w:rsidR="00770931" w:rsidRPr="008C7318">
        <w:t>Подпрограммы 5 «Развитие системы управления земельными ресурсами»</w:t>
      </w:r>
      <w:r w:rsidR="00770931">
        <w:t xml:space="preserve"> на м</w:t>
      </w:r>
      <w:r w:rsidR="00770931" w:rsidRPr="008C7318">
        <w:t>ероприятие 1 «Управление и содержание муниципального имущества» Подпрограммы 4 «Развитие системы управления недвижимостью»</w:t>
      </w:r>
      <w:r w:rsidR="00770931" w:rsidRPr="00774283">
        <w:t xml:space="preserve"> </w:t>
      </w:r>
      <w:r w:rsidR="00770931">
        <w:t xml:space="preserve">для проведения ремонтно-восстановительных работ существующей линии электроснабжения с. Иенгра – п. </w:t>
      </w:r>
      <w:proofErr w:type="spellStart"/>
      <w:r w:rsidR="00770931">
        <w:t>Золотинка</w:t>
      </w:r>
      <w:proofErr w:type="spellEnd"/>
      <w:r w:rsidR="00770931" w:rsidRPr="00770931">
        <w:t xml:space="preserve"> </w:t>
      </w:r>
      <w:r w:rsidR="00770931">
        <w:t>в сумме 998,4 тыс. рублей.</w:t>
      </w:r>
    </w:p>
    <w:p w:rsidR="0074655F" w:rsidRDefault="00A651AA" w:rsidP="00A651AA">
      <w:pPr>
        <w:pStyle w:val="3"/>
        <w:ind w:left="0" w:firstLine="0"/>
        <w:jc w:val="both"/>
      </w:pPr>
      <w:r>
        <w:t>- п</w:t>
      </w:r>
      <w:r w:rsidRPr="00F25E96">
        <w:t>ерераспредел</w:t>
      </w:r>
      <w:r>
        <w:t>ением бюджетных</w:t>
      </w:r>
      <w:r w:rsidRPr="00F25E96">
        <w:t xml:space="preserve"> ассигновани</w:t>
      </w:r>
      <w:r>
        <w:t xml:space="preserve">й, </w:t>
      </w:r>
      <w:r w:rsidRPr="00F25E96">
        <w:t>предусмотренны</w:t>
      </w:r>
      <w:r>
        <w:t>х</w:t>
      </w:r>
      <w:r w:rsidRPr="00F25E96">
        <w:t xml:space="preserve"> главному распорядителю средств бюджета Нерюнгринского района - Нерюнгринской </w:t>
      </w:r>
      <w:r>
        <w:t xml:space="preserve">районной </w:t>
      </w:r>
      <w:r w:rsidRPr="00F25E96">
        <w:t>администрации</w:t>
      </w:r>
      <w:r>
        <w:t>,</w:t>
      </w:r>
      <w:r w:rsidRPr="00F25E96">
        <w:t xml:space="preserve"> в сумме 377,2 </w:t>
      </w:r>
      <w:r>
        <w:t xml:space="preserve">тыс. рублей,  </w:t>
      </w:r>
      <w:r w:rsidRPr="00F25E96">
        <w:t xml:space="preserve">уменьшив бюджетные ассигнования по  условно-утвержденным расходам  и увеличив бюджетные ассигнования по </w:t>
      </w:r>
      <w:r>
        <w:t xml:space="preserve">муниципальной программе </w:t>
      </w:r>
      <w:r w:rsidRPr="00F25E96">
        <w:rPr>
          <w:bCs/>
        </w:rPr>
        <w:t>«</w:t>
      </w:r>
      <w:r w:rsidRPr="00F25E96">
        <w:t xml:space="preserve">Реализация отдельных направлений социальной политики в Нерюнгринском районе на 2017-2022 годы»  для оказания единовременной помощи гражданам, признанным нуждающимся в социальном обслуживании </w:t>
      </w:r>
      <w:r>
        <w:t>на дому;</w:t>
      </w:r>
    </w:p>
    <w:p w:rsidR="00A651AA" w:rsidRDefault="00A651AA" w:rsidP="00A651AA">
      <w:pPr>
        <w:pStyle w:val="3"/>
        <w:ind w:left="0" w:firstLine="0"/>
        <w:jc w:val="both"/>
      </w:pPr>
      <w:r>
        <w:t xml:space="preserve">- увеличением финансирования по муниципальной программе </w:t>
      </w:r>
      <w:r w:rsidRPr="00A651AA">
        <w:t>"Реализация отдельных направлений социальной политики в Нерюнгринском районе на 2017-2022 годы"</w:t>
      </w:r>
      <w:r>
        <w:t xml:space="preserve"> в сумме 106,4 тыс. рублей</w:t>
      </w:r>
      <w:r w:rsidRPr="00A651AA">
        <w:t xml:space="preserve"> </w:t>
      </w:r>
      <w:r w:rsidRPr="00F269D9">
        <w:t>на поддержку социально-ориентированных некоммерческих организаций</w:t>
      </w:r>
      <w:r>
        <w:t>.</w:t>
      </w:r>
    </w:p>
    <w:p w:rsidR="009276D0" w:rsidRPr="00176D70" w:rsidRDefault="009276D0" w:rsidP="009276D0">
      <w:pPr>
        <w:ind w:firstLine="708"/>
        <w:jc w:val="both"/>
        <w:rPr>
          <w:rStyle w:val="aa"/>
        </w:rPr>
      </w:pPr>
    </w:p>
    <w:p w:rsidR="001D26CD" w:rsidRPr="009F2268" w:rsidRDefault="001D26CD" w:rsidP="001D26CD">
      <w:pPr>
        <w:jc w:val="both"/>
        <w:rPr>
          <w:bCs/>
          <w:i/>
        </w:rPr>
      </w:pPr>
      <w:r w:rsidRPr="00D3652D">
        <w:rPr>
          <w:b/>
          <w:bCs/>
        </w:rPr>
        <w:t xml:space="preserve">раздел </w:t>
      </w:r>
      <w:r w:rsidR="00CC0F79">
        <w:rPr>
          <w:b/>
          <w:bCs/>
        </w:rPr>
        <w:t>0</w:t>
      </w:r>
      <w:r w:rsidR="009B6CB3">
        <w:rPr>
          <w:b/>
          <w:bCs/>
        </w:rPr>
        <w:t>4</w:t>
      </w:r>
      <w:r w:rsidR="00CC0F79">
        <w:rPr>
          <w:b/>
          <w:bCs/>
        </w:rPr>
        <w:t>00</w:t>
      </w:r>
      <w:r w:rsidRPr="00D3652D">
        <w:rPr>
          <w:b/>
          <w:bCs/>
        </w:rPr>
        <w:t xml:space="preserve"> «</w:t>
      </w:r>
      <w:r w:rsidR="007C762C">
        <w:rPr>
          <w:b/>
          <w:bCs/>
        </w:rPr>
        <w:t>Национальная экономика</w:t>
      </w:r>
      <w:r w:rsidRPr="00D3652D">
        <w:rPr>
          <w:b/>
          <w:bCs/>
        </w:rPr>
        <w:t>»</w:t>
      </w:r>
      <w:r w:rsidRPr="00D3652D">
        <w:rPr>
          <w:bCs/>
        </w:rPr>
        <w:t xml:space="preserve"> у</w:t>
      </w:r>
      <w:r w:rsidR="009B6CB3">
        <w:rPr>
          <w:bCs/>
        </w:rPr>
        <w:t>меньшение</w:t>
      </w:r>
      <w:r w:rsidRPr="00D3652D">
        <w:rPr>
          <w:bCs/>
        </w:rPr>
        <w:t xml:space="preserve"> в сумме </w:t>
      </w:r>
      <w:r w:rsidR="009B6CB3">
        <w:rPr>
          <w:b/>
          <w:bCs/>
        </w:rPr>
        <w:t>998,4</w:t>
      </w:r>
      <w:r w:rsidRPr="009F2268">
        <w:rPr>
          <w:bCs/>
        </w:rPr>
        <w:t xml:space="preserve"> тыс. рублей обусловлено: </w:t>
      </w:r>
    </w:p>
    <w:p w:rsidR="00A651AA" w:rsidRDefault="009276D0" w:rsidP="00A651AA">
      <w:pPr>
        <w:jc w:val="both"/>
      </w:pPr>
      <w:r>
        <w:t xml:space="preserve">- </w:t>
      </w:r>
      <w:r w:rsidR="00A651AA">
        <w:t xml:space="preserve">перераспределением средств в сумме 998,4 тыс. рублей по муниципальной программе </w:t>
      </w:r>
      <w:r w:rsidR="00A651AA" w:rsidRPr="00F25E96">
        <w:rPr>
          <w:bCs/>
        </w:rPr>
        <w:t>«</w:t>
      </w:r>
      <w:r w:rsidR="00A651AA" w:rsidRPr="00A30231">
        <w:t xml:space="preserve">Управление муниципальной собственностью муниципального образования </w:t>
      </w:r>
      <w:r w:rsidR="00A651AA" w:rsidRPr="00F25E96">
        <w:rPr>
          <w:bCs/>
        </w:rPr>
        <w:t>«</w:t>
      </w:r>
      <w:r w:rsidR="00A651AA" w:rsidRPr="00A30231">
        <w:t>Нерюнгринский район</w:t>
      </w:r>
      <w:r w:rsidR="00A651AA" w:rsidRPr="00F25E96">
        <w:t>»</w:t>
      </w:r>
      <w:r w:rsidR="00A651AA" w:rsidRPr="00A30231">
        <w:t xml:space="preserve"> на 2017-2022 годы</w:t>
      </w:r>
      <w:r w:rsidR="00A651AA" w:rsidRPr="00F25E96">
        <w:t>»</w:t>
      </w:r>
      <w:r w:rsidR="00A651AA">
        <w:t xml:space="preserve"> с мероприятия</w:t>
      </w:r>
      <w:r w:rsidR="00A651AA" w:rsidRPr="008C7318">
        <w:t xml:space="preserve"> 1 «Выполнение землеустроительных работ на территории Нерюнгринского района и разработка проектов планировки СОТ»</w:t>
      </w:r>
      <w:r w:rsidR="00A651AA">
        <w:t xml:space="preserve"> </w:t>
      </w:r>
      <w:r w:rsidR="00A651AA" w:rsidRPr="008C7318">
        <w:t>Подпрограммы 5 «Развитие системы управления земельными ресурсами»</w:t>
      </w:r>
      <w:r w:rsidR="00A651AA">
        <w:t xml:space="preserve"> на м</w:t>
      </w:r>
      <w:r w:rsidR="00A651AA" w:rsidRPr="008C7318">
        <w:t>ероприятие 1 «Управление и содержание муниципального имущества» Подпрограммы 4 «Развитие системы управления недвижимостью»</w:t>
      </w:r>
      <w:r w:rsidR="00A651AA" w:rsidRPr="00774283">
        <w:t xml:space="preserve"> </w:t>
      </w:r>
      <w:r w:rsidR="00A651AA">
        <w:t xml:space="preserve">для проведения ремонтно-восстановительных работ существующей линии электроснабжения с. Иенгра – п. </w:t>
      </w:r>
      <w:proofErr w:type="spellStart"/>
      <w:r w:rsidR="00A651AA">
        <w:t>Золотинка</w:t>
      </w:r>
      <w:proofErr w:type="spellEnd"/>
      <w:r w:rsidR="00A651AA">
        <w:t>.</w:t>
      </w:r>
    </w:p>
    <w:p w:rsidR="00A651AA" w:rsidRDefault="00A651AA" w:rsidP="00A651AA">
      <w:pPr>
        <w:suppressAutoHyphens/>
        <w:jc w:val="both"/>
        <w:rPr>
          <w:b/>
          <w:bCs/>
        </w:rPr>
      </w:pPr>
    </w:p>
    <w:p w:rsidR="00CC0F79" w:rsidRDefault="00A651AA" w:rsidP="00A651AA">
      <w:pPr>
        <w:suppressAutoHyphens/>
        <w:jc w:val="both"/>
        <w:rPr>
          <w:bCs/>
        </w:rPr>
      </w:pPr>
      <w:r w:rsidRPr="00D3652D">
        <w:rPr>
          <w:b/>
          <w:bCs/>
        </w:rPr>
        <w:t xml:space="preserve">раздел </w:t>
      </w:r>
      <w:r>
        <w:rPr>
          <w:b/>
          <w:bCs/>
        </w:rPr>
        <w:t>0700</w:t>
      </w:r>
      <w:r w:rsidRPr="00D3652D">
        <w:rPr>
          <w:b/>
          <w:bCs/>
        </w:rPr>
        <w:t xml:space="preserve"> «</w:t>
      </w:r>
      <w:r>
        <w:rPr>
          <w:b/>
          <w:bCs/>
        </w:rPr>
        <w:t>Образование</w:t>
      </w:r>
      <w:r w:rsidRPr="00D3652D">
        <w:rPr>
          <w:b/>
          <w:bCs/>
        </w:rPr>
        <w:t>»</w:t>
      </w:r>
      <w:r w:rsidRPr="00D3652D">
        <w:rPr>
          <w:bCs/>
        </w:rPr>
        <w:t xml:space="preserve"> у</w:t>
      </w:r>
      <w:r>
        <w:rPr>
          <w:bCs/>
        </w:rPr>
        <w:t>меньшение</w:t>
      </w:r>
      <w:r w:rsidRPr="00D3652D">
        <w:rPr>
          <w:bCs/>
        </w:rPr>
        <w:t xml:space="preserve"> в сумме </w:t>
      </w:r>
      <w:r w:rsidRPr="00A651AA">
        <w:rPr>
          <w:b/>
          <w:bCs/>
        </w:rPr>
        <w:t>6 629,0</w:t>
      </w:r>
      <w:r w:rsidRPr="009F2268">
        <w:rPr>
          <w:bCs/>
        </w:rPr>
        <w:t xml:space="preserve"> тыс. рублей обусловлено:</w:t>
      </w:r>
    </w:p>
    <w:p w:rsidR="00A651AA" w:rsidRDefault="003B67CB" w:rsidP="00A651AA">
      <w:pPr>
        <w:suppressAutoHyphens/>
        <w:jc w:val="both"/>
      </w:pPr>
      <w:r>
        <w:rPr>
          <w:bCs/>
        </w:rPr>
        <w:t xml:space="preserve">- </w:t>
      </w:r>
      <w:r w:rsidRPr="00FE7EBA">
        <w:rPr>
          <w:bCs/>
        </w:rPr>
        <w:t>уменьшени</w:t>
      </w:r>
      <w:r>
        <w:rPr>
          <w:bCs/>
        </w:rPr>
        <w:t>ем</w:t>
      </w:r>
      <w:r w:rsidRPr="00FE7EBA">
        <w:rPr>
          <w:bCs/>
        </w:rPr>
        <w:t xml:space="preserve"> субсидии на организацию отдыха детей в каникулярное время</w:t>
      </w:r>
      <w:r>
        <w:rPr>
          <w:bCs/>
        </w:rPr>
        <w:t xml:space="preserve">. </w:t>
      </w:r>
    </w:p>
    <w:p w:rsidR="003B67CB" w:rsidRDefault="003B67CB" w:rsidP="003B67CB">
      <w:pPr>
        <w:suppressAutoHyphens/>
        <w:jc w:val="both"/>
        <w:rPr>
          <w:b/>
          <w:bCs/>
        </w:rPr>
      </w:pPr>
    </w:p>
    <w:p w:rsidR="003B67CB" w:rsidRDefault="003B67CB" w:rsidP="003B67CB">
      <w:pPr>
        <w:suppressAutoHyphens/>
        <w:jc w:val="both"/>
        <w:rPr>
          <w:bCs/>
        </w:rPr>
      </w:pPr>
      <w:r w:rsidRPr="00D3652D">
        <w:rPr>
          <w:b/>
          <w:bCs/>
        </w:rPr>
        <w:t xml:space="preserve">раздел </w:t>
      </w:r>
      <w:r>
        <w:rPr>
          <w:b/>
          <w:bCs/>
        </w:rPr>
        <w:t>1000</w:t>
      </w:r>
      <w:r w:rsidRPr="00D3652D">
        <w:rPr>
          <w:b/>
          <w:bCs/>
        </w:rPr>
        <w:t xml:space="preserve"> «</w:t>
      </w:r>
      <w:r>
        <w:rPr>
          <w:b/>
          <w:bCs/>
        </w:rPr>
        <w:t>Социальная политика</w:t>
      </w:r>
      <w:r w:rsidRPr="00D3652D">
        <w:rPr>
          <w:b/>
          <w:bCs/>
        </w:rPr>
        <w:t>»</w:t>
      </w:r>
      <w:r w:rsidRPr="00D3652D">
        <w:rPr>
          <w:bCs/>
        </w:rPr>
        <w:t xml:space="preserve"> у</w:t>
      </w:r>
      <w:r>
        <w:rPr>
          <w:bCs/>
        </w:rPr>
        <w:t>величение</w:t>
      </w:r>
      <w:r w:rsidRPr="00D3652D">
        <w:rPr>
          <w:bCs/>
        </w:rPr>
        <w:t xml:space="preserve"> в сумме </w:t>
      </w:r>
      <w:r>
        <w:rPr>
          <w:b/>
          <w:bCs/>
        </w:rPr>
        <w:t>2 109,5</w:t>
      </w:r>
      <w:r w:rsidRPr="009F2268">
        <w:rPr>
          <w:bCs/>
        </w:rPr>
        <w:t xml:space="preserve"> тыс. рублей обусловлено:</w:t>
      </w:r>
    </w:p>
    <w:p w:rsidR="00B61844" w:rsidRDefault="003B67CB" w:rsidP="003B67CB">
      <w:pPr>
        <w:jc w:val="both"/>
      </w:pPr>
      <w:r>
        <w:t>- поступлением межбюджетных</w:t>
      </w:r>
      <w:r w:rsidRPr="00E96DB1">
        <w:t xml:space="preserve"> трансферт</w:t>
      </w:r>
      <w:r>
        <w:t xml:space="preserve">ов </w:t>
      </w:r>
      <w:r w:rsidRPr="00E96DB1">
        <w:t xml:space="preserve">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и детей, оставшихся без попечения родителей, у которых выявлена новая </w:t>
      </w:r>
      <w:proofErr w:type="spellStart"/>
      <w:r w:rsidRPr="00E96DB1">
        <w:t>коронавирусная</w:t>
      </w:r>
      <w:proofErr w:type="spellEnd"/>
      <w:r w:rsidRPr="00E96DB1">
        <w:t xml:space="preserve"> инфекция, и относящихся к группе риска заражения новой </w:t>
      </w:r>
      <w:proofErr w:type="spellStart"/>
      <w:r w:rsidRPr="00E96DB1">
        <w:t>коронавирусной</w:t>
      </w:r>
      <w:proofErr w:type="spellEnd"/>
      <w:r w:rsidRPr="00E96DB1">
        <w:t xml:space="preserve"> инфекцией, </w:t>
      </w:r>
      <w:r>
        <w:t>в сумме 1 738,7 тыс. рублей;</w:t>
      </w:r>
    </w:p>
    <w:p w:rsidR="003B67CB" w:rsidRDefault="003B67CB" w:rsidP="003B67CB">
      <w:pPr>
        <w:jc w:val="both"/>
      </w:pPr>
      <w:r>
        <w:rPr>
          <w:bCs/>
        </w:rPr>
        <w:t xml:space="preserve">- увеличением финансирования </w:t>
      </w:r>
      <w:r w:rsidRPr="00F25E96">
        <w:t xml:space="preserve">по </w:t>
      </w:r>
      <w:r>
        <w:t xml:space="preserve">муниципальной программе </w:t>
      </w:r>
      <w:r w:rsidRPr="00F25E96">
        <w:rPr>
          <w:bCs/>
        </w:rPr>
        <w:t>«</w:t>
      </w:r>
      <w:r w:rsidRPr="00F25E96">
        <w:t xml:space="preserve">Реализация отдельных направлений социальной политики в Нерюнгринском районе на 2017-2022 годы»  для оказания </w:t>
      </w:r>
      <w:r w:rsidRPr="00F25E96">
        <w:lastRenderedPageBreak/>
        <w:t xml:space="preserve">единовременной помощи гражданам, признанным нуждающимся в социальном обслуживании </w:t>
      </w:r>
      <w:r>
        <w:t>на дому в сумме 377,2 тыс. рублей;</w:t>
      </w:r>
    </w:p>
    <w:p w:rsidR="00945423" w:rsidRPr="00105AE0" w:rsidRDefault="00945423" w:rsidP="00945423">
      <w:pPr>
        <w:ind w:firstLine="708"/>
        <w:jc w:val="both"/>
        <w:rPr>
          <w:b/>
          <w:i/>
        </w:rPr>
      </w:pPr>
      <w:r w:rsidRPr="00105AE0">
        <w:rPr>
          <w:b/>
          <w:i/>
        </w:rPr>
        <w:t xml:space="preserve">Необходимо отметить, что </w:t>
      </w:r>
      <w:r w:rsidR="006E1B2A" w:rsidRPr="00105AE0">
        <w:rPr>
          <w:b/>
          <w:i/>
        </w:rPr>
        <w:t>в нарушение пункта 7 части 2 статьи 9 Федеральн</w:t>
      </w:r>
      <w:r w:rsidR="006044C3" w:rsidRPr="00105AE0">
        <w:rPr>
          <w:b/>
          <w:i/>
        </w:rPr>
        <w:t>ого</w:t>
      </w:r>
      <w:r w:rsidR="006E1B2A" w:rsidRPr="00105AE0">
        <w:rPr>
          <w:b/>
          <w:i/>
        </w:rPr>
        <w:t xml:space="preserve"> закон</w:t>
      </w:r>
      <w:r w:rsidR="006044C3" w:rsidRPr="00105AE0">
        <w:rPr>
          <w:b/>
          <w:i/>
        </w:rPr>
        <w:t>а</w:t>
      </w:r>
      <w:r w:rsidR="006E1B2A" w:rsidRPr="00105AE0">
        <w:rPr>
          <w:b/>
          <w:i/>
        </w:rPr>
        <w:t xml:space="preserve"> от </w:t>
      </w:r>
      <w:r w:rsidR="006044C3" w:rsidRPr="00105AE0">
        <w:rPr>
          <w:b/>
          <w:i/>
        </w:rPr>
        <w:t>0</w:t>
      </w:r>
      <w:r w:rsidR="006E1B2A" w:rsidRPr="00105AE0">
        <w:rPr>
          <w:b/>
          <w:i/>
        </w:rPr>
        <w:t>7</w:t>
      </w:r>
      <w:r w:rsidR="006044C3" w:rsidRPr="00105AE0">
        <w:rPr>
          <w:b/>
          <w:i/>
        </w:rPr>
        <w:t>.02.</w:t>
      </w:r>
      <w:r w:rsidR="006E1B2A" w:rsidRPr="00105AE0">
        <w:rPr>
          <w:b/>
          <w:i/>
        </w:rPr>
        <w:t>2011 </w:t>
      </w:r>
      <w:r w:rsidR="006044C3" w:rsidRPr="00105AE0">
        <w:rPr>
          <w:b/>
          <w:i/>
        </w:rPr>
        <w:t>№ 6</w:t>
      </w:r>
      <w:r w:rsidR="006E1B2A" w:rsidRPr="00105AE0">
        <w:rPr>
          <w:b/>
          <w:i/>
        </w:rPr>
        <w:t xml:space="preserve">-ФЗ "Об общих принципах организации и деятельности контрольно-счетных органов субъектов Российской Федерации и муниципальных образований" </w:t>
      </w:r>
      <w:r w:rsidRPr="00105AE0">
        <w:rPr>
          <w:b/>
          <w:i/>
        </w:rPr>
        <w:t>постановление Нерюнгринской районной администрации № 532 от 06.04.2020 «Об оказании единовременной помощи гражданам, признанным нуждающимися в социальном обслуживании на дому, в виде предоставления набора продуктов питания и непродовольственных товаров первой необходимости» не проходило экспертизу в Контрольно-счетной палате  МО «Нерюнгринский район».</w:t>
      </w:r>
      <w:r w:rsidR="006044C3" w:rsidRPr="00105AE0">
        <w:rPr>
          <w:b/>
        </w:rPr>
        <w:t xml:space="preserve"> </w:t>
      </w:r>
    </w:p>
    <w:p w:rsidR="003B67CB" w:rsidRDefault="003B67CB" w:rsidP="00945423">
      <w:pPr>
        <w:jc w:val="both"/>
      </w:pPr>
      <w:r>
        <w:t xml:space="preserve">- перераспределением  финансирования по муниципальной программе </w:t>
      </w:r>
      <w:r w:rsidRPr="00A651AA">
        <w:t>"Реализация отдельных направлений социальной политики в Нерюнгринском районе на 2017-2022 годы"</w:t>
      </w:r>
      <w:r>
        <w:t xml:space="preserve"> в сумме 6,4 тыс. рублей</w:t>
      </w:r>
      <w:r w:rsidRPr="00A651AA">
        <w:t xml:space="preserve"> </w:t>
      </w:r>
      <w:r w:rsidRPr="00F269D9">
        <w:t>на поддержку социально-ориентированных некоммерческих организаций</w:t>
      </w:r>
      <w:r>
        <w:t>.</w:t>
      </w:r>
    </w:p>
    <w:p w:rsidR="003B67CB" w:rsidRDefault="003B67CB" w:rsidP="003B67CB">
      <w:pPr>
        <w:jc w:val="both"/>
        <w:rPr>
          <w:bCs/>
        </w:rPr>
      </w:pPr>
    </w:p>
    <w:p w:rsidR="00B7675F" w:rsidRDefault="001B79C4" w:rsidP="0074655F">
      <w:pPr>
        <w:ind w:firstLine="708"/>
        <w:jc w:val="both"/>
      </w:pPr>
      <w:r w:rsidRPr="009F2268">
        <w:rPr>
          <w:b/>
          <w:bCs/>
        </w:rPr>
        <w:t>Расходы за счет субвенций</w:t>
      </w:r>
      <w:r w:rsidR="00383F78" w:rsidRPr="009F2268">
        <w:rPr>
          <w:b/>
          <w:bCs/>
        </w:rPr>
        <w:t xml:space="preserve"> на осуществление государственных полномочий</w:t>
      </w:r>
      <w:r w:rsidR="00383F78" w:rsidRPr="009F2268">
        <w:rPr>
          <w:bCs/>
        </w:rPr>
        <w:t xml:space="preserve"> </w:t>
      </w:r>
      <w:r w:rsidR="00B7675F">
        <w:rPr>
          <w:bCs/>
        </w:rPr>
        <w:t xml:space="preserve">увеличиваются в сумме 4 127,2 тыс. рублей за счет поступления </w:t>
      </w:r>
      <w:r w:rsidR="00A651AA" w:rsidRPr="00534088">
        <w:t>суб</w:t>
      </w:r>
      <w:r w:rsidR="00A651AA">
        <w:t>венции</w:t>
      </w:r>
      <w:r w:rsidR="00A651AA" w:rsidRPr="00534088">
        <w:t xml:space="preserve"> </w:t>
      </w:r>
      <w:r w:rsidR="00A651AA">
        <w:t xml:space="preserve">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4 127,2 тыс. рублей (в том числе МО «Город Нерюнгри» 1 967,3 тыс. рублей, ГП «Поселок Беркакит» 323,2 тыс. рублей, ГП «Поселок </w:t>
      </w:r>
      <w:proofErr w:type="spellStart"/>
      <w:r w:rsidR="00A651AA">
        <w:t>Золотинка</w:t>
      </w:r>
      <w:proofErr w:type="spellEnd"/>
      <w:r w:rsidR="00A651AA">
        <w:t>» 24,9 тыс. рублей, ГП «Поселок Серебряный Бор» 449,5 тыс. рублей, ГП «Поселок Хани» 70,3 тыс. рублей, ГП «Поселок Чульман» 1 121,6 тыс. рублей, СП «Иенгринский эвенкийский национальный наслег» 170,4 тыс. рублей)</w:t>
      </w:r>
      <w:r w:rsidR="00B7675F">
        <w:t>.</w:t>
      </w:r>
    </w:p>
    <w:p w:rsidR="00B7675F" w:rsidRDefault="00B7675F" w:rsidP="0074655F">
      <w:pPr>
        <w:ind w:firstLine="708"/>
        <w:jc w:val="both"/>
      </w:pPr>
    </w:p>
    <w:p w:rsidR="007B1610" w:rsidRDefault="007B1610" w:rsidP="0074655F">
      <w:pPr>
        <w:ind w:firstLine="708"/>
        <w:jc w:val="both"/>
        <w:rPr>
          <w:bCs/>
        </w:rPr>
      </w:pPr>
      <w:r w:rsidRPr="007B1610">
        <w:rPr>
          <w:b/>
        </w:rPr>
        <w:t xml:space="preserve">Расходы за счет межбюджетных трансфертов на осуществление полномочий </w:t>
      </w:r>
      <w:r w:rsidRPr="009F2268">
        <w:rPr>
          <w:b/>
        </w:rPr>
        <w:t>поселений</w:t>
      </w:r>
      <w:r w:rsidRPr="009F2268">
        <w:rPr>
          <w:bCs/>
        </w:rPr>
        <w:t xml:space="preserve"> </w:t>
      </w:r>
      <w:r w:rsidR="001D26CD">
        <w:rPr>
          <w:bCs/>
        </w:rPr>
        <w:t>не изменяются.</w:t>
      </w:r>
    </w:p>
    <w:p w:rsidR="007B1610" w:rsidRPr="00D3652D" w:rsidRDefault="007B1610" w:rsidP="0074655F">
      <w:pPr>
        <w:ind w:firstLine="708"/>
        <w:jc w:val="both"/>
        <w:rPr>
          <w:b/>
        </w:rPr>
      </w:pPr>
    </w:p>
    <w:p w:rsidR="009F31F3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>
        <w:t>20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</w:t>
      </w:r>
      <w:r w:rsidR="00533348">
        <w:t>1</w:t>
      </w:r>
      <w:r w:rsidR="003604FE" w:rsidRPr="00D3652D">
        <w:t xml:space="preserve"> и 202</w:t>
      </w:r>
      <w:r w:rsidR="00533348">
        <w:t>2</w:t>
      </w:r>
      <w:r w:rsidR="003604FE" w:rsidRPr="00D3652D">
        <w:t xml:space="preserve"> годов</w:t>
      </w:r>
      <w:r w:rsidRPr="00D3652D">
        <w:t xml:space="preserve">». </w:t>
      </w:r>
      <w:r w:rsidR="00F07A20">
        <w:t>Данные приведены в таблице.</w:t>
      </w:r>
    </w:p>
    <w:p w:rsidR="00F07A20" w:rsidRPr="00D3652D" w:rsidRDefault="00F07A20" w:rsidP="009F31F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945423" w:rsidRPr="00D3652D" w:rsidTr="000D1FE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23" w:rsidRPr="00D3652D" w:rsidRDefault="00945423" w:rsidP="00942125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21.05.2020 </w:t>
            </w:r>
          </w:p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>№ 3-14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3" w:rsidRPr="00945423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>проект решения сессии июнь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23" w:rsidRPr="00D3652D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D3652D" w:rsidRDefault="00945423" w:rsidP="009421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F07A20" w:rsidRPr="00D3652D" w:rsidTr="009421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D3652D" w:rsidRDefault="00F07A20" w:rsidP="00942125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20" w:rsidRPr="00D3652D" w:rsidRDefault="00F07A20" w:rsidP="00942125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0" w:rsidRPr="00D3652D" w:rsidRDefault="00F07A20" w:rsidP="00942125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D3652D" w:rsidRDefault="00F07A20" w:rsidP="00942125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F07A20" w:rsidRPr="00F07A20" w:rsidTr="00F07A2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F07A20" w:rsidRDefault="00F07A20" w:rsidP="00F07A20">
            <w:pPr>
              <w:rPr>
                <w:b/>
                <w:bCs/>
              </w:rPr>
            </w:pPr>
            <w:r w:rsidRPr="00F07A20">
              <w:rPr>
                <w:b/>
                <w:bCs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20" w:rsidRPr="00F07A20" w:rsidRDefault="00F07A20" w:rsidP="00F07A20">
            <w:pPr>
              <w:jc w:val="center"/>
              <w:rPr>
                <w:b/>
                <w:bCs/>
              </w:rPr>
            </w:pPr>
            <w:r w:rsidRPr="00F07A20">
              <w:rPr>
                <w:b/>
                <w:bCs/>
              </w:rPr>
              <w:t>1 608 988,3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20" w:rsidRPr="00F07A20" w:rsidRDefault="00F07A20" w:rsidP="00F07A20">
            <w:pPr>
              <w:jc w:val="center"/>
              <w:rPr>
                <w:b/>
                <w:bCs/>
              </w:rPr>
            </w:pPr>
            <w:r w:rsidRPr="00F07A20">
              <w:rPr>
                <w:b/>
                <w:bCs/>
              </w:rPr>
              <w:t>1 618 246,6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F07A20" w:rsidRDefault="00F07A20" w:rsidP="00F07A20">
            <w:pPr>
              <w:jc w:val="center"/>
              <w:rPr>
                <w:b/>
                <w:bCs/>
              </w:rPr>
            </w:pPr>
            <w:r w:rsidRPr="00F07A20">
              <w:rPr>
                <w:b/>
                <w:bCs/>
              </w:rPr>
              <w:t>9 258,3</w:t>
            </w:r>
          </w:p>
        </w:tc>
      </w:tr>
      <w:tr w:rsidR="00F07A20" w:rsidRPr="00F07A20" w:rsidTr="00F07A2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Default="00F07A20" w:rsidP="00F07A20">
            <w:pPr>
              <w:rPr>
                <w:bCs/>
              </w:rPr>
            </w:pPr>
            <w:r>
              <w:rPr>
                <w:bCs/>
              </w:rPr>
              <w:t xml:space="preserve">в том числе:   </w:t>
            </w:r>
          </w:p>
          <w:p w:rsidR="00F07A20" w:rsidRPr="00F07A20" w:rsidRDefault="00F07A20" w:rsidP="00F07A20">
            <w:pPr>
              <w:rPr>
                <w:bCs/>
              </w:rPr>
            </w:pPr>
            <w:r w:rsidRPr="00F07A20">
              <w:rPr>
                <w:bCs/>
              </w:rPr>
              <w:t>МП "Реализация отдельных направлений социальной политики в Нерюнгринском районе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9 590,2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9967,4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377,2</w:t>
            </w:r>
          </w:p>
        </w:tc>
      </w:tr>
      <w:tr w:rsidR="00F07A20" w:rsidRPr="00F07A20" w:rsidTr="00F07A2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F07A20" w:rsidRDefault="00F07A20" w:rsidP="00F07A20">
            <w:pPr>
              <w:rPr>
                <w:bCs/>
              </w:rPr>
            </w:pPr>
            <w:r w:rsidRPr="00F07A20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62 907,4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71788,5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F07A20" w:rsidRDefault="00F07A20" w:rsidP="00F07A20">
            <w:pPr>
              <w:jc w:val="center"/>
              <w:rPr>
                <w:bCs/>
              </w:rPr>
            </w:pPr>
            <w:r w:rsidRPr="00F07A20">
              <w:rPr>
                <w:bCs/>
              </w:rPr>
              <w:t>8 881,1</w:t>
            </w:r>
          </w:p>
        </w:tc>
      </w:tr>
    </w:tbl>
    <w:p w:rsidR="006C736B" w:rsidRDefault="006C736B" w:rsidP="0042381C">
      <w:pPr>
        <w:ind w:firstLine="708"/>
        <w:jc w:val="both"/>
        <w:rPr>
          <w:b/>
        </w:rPr>
      </w:pPr>
    </w:p>
    <w:p w:rsidR="00F07A20" w:rsidRPr="00D3652D" w:rsidRDefault="00F07A20" w:rsidP="00F07A20">
      <w:pPr>
        <w:ind w:firstLine="708"/>
        <w:jc w:val="both"/>
        <w:rPr>
          <w:bCs/>
        </w:rPr>
      </w:pPr>
      <w:r w:rsidRPr="00D3652D">
        <w:t>Вносятся изменения в приложение № 10 к решению сессии Нерюнгринского районного Совета депутатов от 2</w:t>
      </w:r>
      <w:r>
        <w:t>7</w:t>
      </w:r>
      <w:r w:rsidRPr="00D3652D">
        <w:t>.12.201</w:t>
      </w:r>
      <w:r>
        <w:t>9</w:t>
      </w:r>
      <w:r w:rsidRPr="00D3652D">
        <w:t xml:space="preserve"> № </w:t>
      </w:r>
      <w:r>
        <w:t>5</w:t>
      </w:r>
      <w:r w:rsidRPr="00D3652D">
        <w:t>-</w:t>
      </w:r>
      <w:r>
        <w:t>11</w:t>
      </w:r>
      <w:r w:rsidRPr="00D3652D">
        <w:t xml:space="preserve"> </w:t>
      </w:r>
      <w:r w:rsidRPr="00D3652D">
        <w:rPr>
          <w:bCs/>
        </w:rPr>
        <w:t>№</w:t>
      </w:r>
      <w:r>
        <w:rPr>
          <w:bCs/>
        </w:rPr>
        <w:t xml:space="preserve"> </w:t>
      </w:r>
      <w:r w:rsidRPr="00D3652D">
        <w:rPr>
          <w:bCs/>
        </w:rPr>
        <w:t>10 Распределение бюджетных ассигнований за счет средств государственного бюджета Республики Саха (Якутия) бюджета Нерюнгринского района на 20</w:t>
      </w:r>
      <w:r>
        <w:rPr>
          <w:bCs/>
        </w:rPr>
        <w:t>20</w:t>
      </w:r>
      <w:r w:rsidRPr="00D3652D">
        <w:rPr>
          <w:bCs/>
        </w:rPr>
        <w:t xml:space="preserve"> год и на плановый период 202</w:t>
      </w:r>
      <w:r>
        <w:rPr>
          <w:bCs/>
        </w:rPr>
        <w:t>1</w:t>
      </w:r>
      <w:r w:rsidRPr="00D3652D">
        <w:rPr>
          <w:bCs/>
        </w:rPr>
        <w:t>-202</w:t>
      </w:r>
      <w:r>
        <w:rPr>
          <w:bCs/>
        </w:rPr>
        <w:t>2</w:t>
      </w:r>
      <w:r w:rsidRPr="00D3652D">
        <w:rPr>
          <w:bCs/>
        </w:rPr>
        <w:t xml:space="preserve"> годов» в сумме </w:t>
      </w:r>
      <w:r>
        <w:rPr>
          <w:bCs/>
        </w:rPr>
        <w:t>-</w:t>
      </w:r>
      <w:r w:rsidR="0080329F">
        <w:rPr>
          <w:bCs/>
        </w:rPr>
        <w:t>663,1</w:t>
      </w:r>
      <w:r>
        <w:rPr>
          <w:bCs/>
        </w:rPr>
        <w:t xml:space="preserve"> </w:t>
      </w:r>
      <w:r w:rsidRPr="00D3652D">
        <w:rPr>
          <w:bCs/>
        </w:rPr>
        <w:t>тыс. рублей.</w:t>
      </w:r>
    </w:p>
    <w:p w:rsidR="0080329F" w:rsidRDefault="0080329F" w:rsidP="00F07A20">
      <w:pPr>
        <w:ind w:firstLine="708"/>
        <w:jc w:val="both"/>
      </w:pPr>
    </w:p>
    <w:p w:rsidR="00F07A20" w:rsidRDefault="00F07A20" w:rsidP="00F07A20">
      <w:pPr>
        <w:ind w:firstLine="708"/>
        <w:jc w:val="both"/>
      </w:pPr>
      <w:r w:rsidRPr="00D3652D">
        <w:lastRenderedPageBreak/>
        <w:t>Вносятся изменения в приложение № 12 к решению сессии Нерюнгринского районного Совета депутатов от 2</w:t>
      </w:r>
      <w:r>
        <w:t>7</w:t>
      </w:r>
      <w:r w:rsidRPr="00D3652D">
        <w:t>.12.201</w:t>
      </w:r>
      <w:r>
        <w:t>9</w:t>
      </w:r>
      <w:r w:rsidRPr="00D3652D">
        <w:t xml:space="preserve"> № </w:t>
      </w:r>
      <w:r>
        <w:t>5</w:t>
      </w:r>
      <w:r w:rsidRPr="00D3652D">
        <w:t>-</w:t>
      </w:r>
      <w:r>
        <w:t>11</w:t>
      </w:r>
      <w:r w:rsidRPr="00D3652D">
        <w:t xml:space="preserve">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 xml:space="preserve">» </w:t>
      </w:r>
      <w:r w:rsidRPr="00D3652D">
        <w:t xml:space="preserve">в сумме </w:t>
      </w:r>
      <w:r>
        <w:t xml:space="preserve">             </w:t>
      </w:r>
      <w:r w:rsidR="0080329F">
        <w:t>4127,2</w:t>
      </w:r>
      <w:r w:rsidRPr="00D3652D">
        <w:t xml:space="preserve"> тыс. рублей.</w:t>
      </w:r>
    </w:p>
    <w:p w:rsidR="00AC47F2" w:rsidRDefault="00AC47F2" w:rsidP="00AC47F2">
      <w:pPr>
        <w:ind w:firstLine="720"/>
        <w:jc w:val="both"/>
        <w:rPr>
          <w:bCs/>
        </w:rPr>
      </w:pPr>
    </w:p>
    <w:p w:rsidR="00B035BC" w:rsidRDefault="00C91F64" w:rsidP="00AC47F2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533348">
        <w:t>7</w:t>
      </w:r>
      <w:r w:rsidR="00A12F1B" w:rsidRPr="00D3652D">
        <w:t>.12.201</w:t>
      </w:r>
      <w:r w:rsidR="00533348">
        <w:t>9</w:t>
      </w:r>
      <w:r w:rsidR="00A12F1B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</w:p>
    <w:p w:rsidR="00512D4A" w:rsidRDefault="00512D4A" w:rsidP="00AC47F2">
      <w:pPr>
        <w:ind w:firstLine="720"/>
        <w:jc w:val="both"/>
      </w:pPr>
    </w:p>
    <w:p w:rsidR="005613CF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20</w:t>
      </w:r>
      <w:r w:rsidR="00AA6070" w:rsidRPr="00D3652D">
        <w:t xml:space="preserve"> год </w:t>
      </w:r>
      <w:r w:rsidR="005613CF" w:rsidRPr="00D3652D">
        <w:t xml:space="preserve"> составляет</w:t>
      </w:r>
      <w:r w:rsidR="00133208">
        <w:t xml:space="preserve"> </w:t>
      </w:r>
      <w:r w:rsidR="005613CF" w:rsidRPr="00D3652D">
        <w:t xml:space="preserve"> </w:t>
      </w:r>
      <w:r w:rsidR="00133208" w:rsidRPr="00B638E3">
        <w:t>208</w:t>
      </w:r>
      <w:r w:rsidR="00133208">
        <w:t xml:space="preserve"> </w:t>
      </w:r>
      <w:r w:rsidR="00133208" w:rsidRPr="00B638E3">
        <w:t xml:space="preserve">572,5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512D4A" w:rsidRDefault="00512D4A" w:rsidP="005B7F8A">
      <w:pPr>
        <w:ind w:firstLine="708"/>
        <w:jc w:val="both"/>
      </w:pP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20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512D4A" w:rsidRDefault="00512D4A" w:rsidP="00F77AE0">
      <w:pPr>
        <w:ind w:firstLine="708"/>
        <w:jc w:val="both"/>
      </w:pPr>
    </w:p>
    <w:p w:rsidR="00105AE0" w:rsidRPr="00F77AE0" w:rsidRDefault="00105AE0" w:rsidP="00105AE0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9F31F3" w:rsidRPr="00F77AE0" w:rsidRDefault="000F558C" w:rsidP="000F558C">
      <w:pPr>
        <w:ind w:firstLine="708"/>
        <w:jc w:val="both"/>
      </w:pPr>
      <w:r w:rsidRPr="00D3652D">
        <w:t>.</w:t>
      </w:r>
    </w:p>
    <w:p w:rsidR="00F77AE0" w:rsidRDefault="00F77AE0" w:rsidP="001E338D">
      <w:pPr>
        <w:jc w:val="both"/>
      </w:pPr>
    </w:p>
    <w:p w:rsidR="000F558C" w:rsidRDefault="000F558C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5A" w:rsidRDefault="0031145A" w:rsidP="00EF3597">
      <w:r>
        <w:separator/>
      </w:r>
    </w:p>
  </w:endnote>
  <w:endnote w:type="continuationSeparator" w:id="0">
    <w:p w:rsidR="0031145A" w:rsidRDefault="0031145A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B7675F" w:rsidRDefault="00B767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675F" w:rsidRDefault="00B767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5A" w:rsidRDefault="0031145A" w:rsidP="00EF3597">
      <w:r>
        <w:separator/>
      </w:r>
    </w:p>
  </w:footnote>
  <w:footnote w:type="continuationSeparator" w:id="0">
    <w:p w:rsidR="0031145A" w:rsidRDefault="0031145A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2941"/>
    <w:rsid w:val="000138D3"/>
    <w:rsid w:val="00015539"/>
    <w:rsid w:val="0001566A"/>
    <w:rsid w:val="00022948"/>
    <w:rsid w:val="000265BF"/>
    <w:rsid w:val="000344C0"/>
    <w:rsid w:val="00036914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F1277"/>
    <w:rsid w:val="000F1C82"/>
    <w:rsid w:val="000F36FD"/>
    <w:rsid w:val="000F5234"/>
    <w:rsid w:val="000F5266"/>
    <w:rsid w:val="000F558C"/>
    <w:rsid w:val="000F5855"/>
    <w:rsid w:val="00100031"/>
    <w:rsid w:val="00101222"/>
    <w:rsid w:val="00101920"/>
    <w:rsid w:val="001022A4"/>
    <w:rsid w:val="00105AE0"/>
    <w:rsid w:val="00105F16"/>
    <w:rsid w:val="001120C6"/>
    <w:rsid w:val="00117ABE"/>
    <w:rsid w:val="001242F4"/>
    <w:rsid w:val="00125F6D"/>
    <w:rsid w:val="00126305"/>
    <w:rsid w:val="00133208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76D70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26CD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2F7D1F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971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6A54"/>
    <w:rsid w:val="00597A45"/>
    <w:rsid w:val="00597AB1"/>
    <w:rsid w:val="005A25DD"/>
    <w:rsid w:val="005A5566"/>
    <w:rsid w:val="005A6D8B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44C3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34AC"/>
    <w:rsid w:val="00665895"/>
    <w:rsid w:val="00667182"/>
    <w:rsid w:val="00667334"/>
    <w:rsid w:val="006705C3"/>
    <w:rsid w:val="00671983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C762C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80329F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104AB"/>
    <w:rsid w:val="00915B32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263E"/>
    <w:rsid w:val="00953AF7"/>
    <w:rsid w:val="00955F84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4C15"/>
    <w:rsid w:val="00A56105"/>
    <w:rsid w:val="00A62347"/>
    <w:rsid w:val="00A651AA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3B07"/>
    <w:rsid w:val="00C73C25"/>
    <w:rsid w:val="00C73E53"/>
    <w:rsid w:val="00C75469"/>
    <w:rsid w:val="00C8079D"/>
    <w:rsid w:val="00C80A6A"/>
    <w:rsid w:val="00C84608"/>
    <w:rsid w:val="00C853DC"/>
    <w:rsid w:val="00C91845"/>
    <w:rsid w:val="00C91F64"/>
    <w:rsid w:val="00C94075"/>
    <w:rsid w:val="00C96A8F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0F79"/>
    <w:rsid w:val="00CC5B41"/>
    <w:rsid w:val="00CD0CC8"/>
    <w:rsid w:val="00CD7430"/>
    <w:rsid w:val="00CE2D1F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705F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1F88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5D7C"/>
    <w:rsid w:val="00E80878"/>
    <w:rsid w:val="00E81691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DEDA-E58F-4722-BFC3-0583553A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11</cp:revision>
  <cp:lastPrinted>2020-06-11T03:35:00Z</cp:lastPrinted>
  <dcterms:created xsi:type="dcterms:W3CDTF">2020-06-10T02:32:00Z</dcterms:created>
  <dcterms:modified xsi:type="dcterms:W3CDTF">2020-06-16T05:21:00Z</dcterms:modified>
</cp:coreProperties>
</file>